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8B" w:rsidRPr="00CC2549" w:rsidRDefault="001B1B8B" w:rsidP="001B1B8B">
      <w:pPr>
        <w:rPr>
          <w:b/>
        </w:rPr>
      </w:pPr>
      <w:r w:rsidRPr="00CC2549">
        <w:rPr>
          <w:b/>
        </w:rPr>
        <w:t>Chapter 20</w:t>
      </w:r>
    </w:p>
    <w:p w:rsidR="001B1B8B" w:rsidRDefault="001B1B8B" w:rsidP="001B1B8B">
      <w:pPr>
        <w:numPr>
          <w:ilvl w:val="0"/>
          <w:numId w:val="1"/>
        </w:numPr>
      </w:pPr>
      <w:r>
        <w:t xml:space="preserve">On P. 233-234, what are Charlotte’s feelings toward </w:t>
      </w:r>
      <w:proofErr w:type="spellStart"/>
      <w:r>
        <w:t>Keetch</w:t>
      </w:r>
      <w:proofErr w:type="spellEnd"/>
      <w:r>
        <w:t>?</w:t>
      </w:r>
    </w:p>
    <w:p w:rsidR="001B1B8B" w:rsidRDefault="001B1B8B" w:rsidP="001B1B8B">
      <w:pPr>
        <w:numPr>
          <w:ilvl w:val="0"/>
          <w:numId w:val="1"/>
        </w:numPr>
      </w:pPr>
      <w:r>
        <w:t>Why does Charlotte have a sudden flashback on page 239?</w:t>
      </w:r>
    </w:p>
    <w:p w:rsidR="001B1B8B" w:rsidRDefault="001B1B8B" w:rsidP="001B1B8B"/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16C85"/>
    <w:multiLevelType w:val="hybridMultilevel"/>
    <w:tmpl w:val="FD4C0EAE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8B"/>
    <w:rsid w:val="000A7082"/>
    <w:rsid w:val="001B1B8B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8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B8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Macintosh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2013-01-17T16:57:00Z</dcterms:created>
  <dcterms:modified xsi:type="dcterms:W3CDTF">2013-01-17T16:57:00Z</dcterms:modified>
</cp:coreProperties>
</file>